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F5" w:rsidRPr="00DE7A77" w:rsidRDefault="000128F5" w:rsidP="000128F5">
      <w:pPr>
        <w:spacing w:line="276" w:lineRule="auto"/>
        <w:ind w:left="6480" w:firstLine="720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 w:rsidR="00100DF0"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="00152C38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8</w:t>
      </w:r>
    </w:p>
    <w:p w:rsidR="000128F5" w:rsidRPr="00DE7A77" w:rsidRDefault="000128F5" w:rsidP="000128F5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</w:t>
      </w:r>
    </w:p>
    <w:p w:rsidR="000128F5" w:rsidRPr="00DE7A77" w:rsidRDefault="000128F5" w:rsidP="000128F5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  <w:r w:rsidRPr="00DE7A77">
        <w:rPr>
          <w:rFonts w:asciiTheme="majorHAnsi" w:hAnsiTheme="majorHAnsi"/>
          <w:i/>
          <w:iCs/>
          <w:lang w:val="bg-BG"/>
        </w:rPr>
        <w:t>( наименование на участника )</w:t>
      </w:r>
    </w:p>
    <w:p w:rsidR="000128F5" w:rsidRPr="00100DF0" w:rsidRDefault="000128F5" w:rsidP="000128F5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</w:p>
    <w:p w:rsidR="0004548F" w:rsidRDefault="0004548F" w:rsidP="0004548F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</w:p>
    <w:p w:rsidR="0004548F" w:rsidRPr="0004548F" w:rsidRDefault="0004548F" w:rsidP="0004548F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04548F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2B26FC" w:rsidRPr="002B26FC" w:rsidRDefault="0004548F" w:rsidP="002B26FC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  <w:r>
        <w:rPr>
          <w:rFonts w:asciiTheme="majorHAnsi" w:hAnsiTheme="majorHAnsi"/>
          <w:b/>
          <w:lang w:val="bg-BG"/>
        </w:rPr>
        <w:t xml:space="preserve">за участие в </w:t>
      </w:r>
      <w:r>
        <w:rPr>
          <w:rFonts w:asciiTheme="majorHAnsi" w:hAnsiTheme="majorHAnsi"/>
          <w:b/>
          <w:bCs/>
          <w:iCs/>
          <w:lang w:val="bg-BG"/>
        </w:rPr>
        <w:t>обществена поръчка, възлагана по реда на глава XXVI от ЗОП</w:t>
      </w:r>
      <w:r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b/>
          <w:bCs/>
          <w:lang w:val="bg-BG"/>
        </w:rPr>
        <w:t>с предмет</w:t>
      </w:r>
      <w:r w:rsidR="002B26FC" w:rsidRPr="002B26FC">
        <w:rPr>
          <w:rFonts w:asciiTheme="majorHAnsi" w:hAnsiTheme="majorHAnsi"/>
          <w:b/>
          <w:bCs/>
          <w:lang w:val="bg-BG"/>
        </w:rPr>
        <w:t>„Техническо обслужване, планови и аварийни ремонти и годишни технически прегледи (ГТП) на служебните автомобили на Министерство на външните работи- Централн</w:t>
      </w:r>
      <w:r w:rsidR="00B1690E">
        <w:rPr>
          <w:rFonts w:asciiTheme="majorHAnsi" w:hAnsiTheme="majorHAnsi"/>
          <w:b/>
          <w:bCs/>
          <w:lang w:val="bg-BG"/>
        </w:rPr>
        <w:t>о управление</w:t>
      </w:r>
      <w:r w:rsidR="002B26FC" w:rsidRPr="002B26FC">
        <w:rPr>
          <w:rFonts w:asciiTheme="majorHAnsi" w:hAnsiTheme="majorHAnsi"/>
          <w:b/>
          <w:bCs/>
          <w:lang w:val="bg-BG"/>
        </w:rPr>
        <w:t>”</w:t>
      </w:r>
    </w:p>
    <w:p w:rsidR="0004548F" w:rsidRDefault="0004548F" w:rsidP="002B26FC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B338AC" w:rsidRDefault="00F078BE" w:rsidP="00F078BE">
      <w:pPr>
        <w:pStyle w:val="BodyTextIndent"/>
        <w:spacing w:line="276" w:lineRule="auto"/>
        <w:ind w:left="0"/>
        <w:jc w:val="both"/>
        <w:rPr>
          <w:rFonts w:asciiTheme="majorHAnsi" w:hAnsiTheme="majorHAnsi"/>
          <w:lang w:val="bg-BG"/>
        </w:rPr>
      </w:pPr>
      <w:r w:rsidRPr="00F078BE">
        <w:rPr>
          <w:rFonts w:asciiTheme="majorHAnsi" w:hAnsiTheme="majorHAnsi"/>
          <w:lang w:val="bg-BG"/>
        </w:rPr>
        <w:t>Подписаният/ата ................................................................................................... (трите имена) в качеството си на ................................................................................................................... (длъжност) на .............................................................................................. (наименование на участника), ЕИК/БУЛСТАТ …...............................................................</w:t>
      </w:r>
      <w:r w:rsidR="0004548F" w:rsidRPr="00F078BE">
        <w:rPr>
          <w:rFonts w:asciiTheme="majorHAnsi" w:hAnsiTheme="majorHAnsi"/>
          <w:lang w:val="bg-BG"/>
        </w:rPr>
        <w:tab/>
      </w:r>
    </w:p>
    <w:p w:rsidR="00F078BE" w:rsidRDefault="00F078BE" w:rsidP="002B26FC">
      <w:pPr>
        <w:pStyle w:val="BodyTextIndent"/>
        <w:spacing w:line="276" w:lineRule="auto"/>
        <w:ind w:firstLine="720"/>
        <w:rPr>
          <w:rFonts w:ascii="Cambria" w:hAnsi="Cambria"/>
          <w:b/>
          <w:lang w:val="bg-BG"/>
        </w:rPr>
      </w:pPr>
    </w:p>
    <w:p w:rsidR="0004548F" w:rsidRPr="002B26FC" w:rsidRDefault="002B26FC" w:rsidP="00F078BE">
      <w:pPr>
        <w:pStyle w:val="BodyTextIndent"/>
        <w:spacing w:line="276" w:lineRule="auto"/>
        <w:ind w:left="0"/>
        <w:rPr>
          <w:rFonts w:ascii="Cambria" w:hAnsi="Cambria"/>
          <w:b/>
          <w:lang w:val="bg-BG"/>
        </w:rPr>
      </w:pPr>
      <w:r w:rsidRPr="002B26FC">
        <w:rPr>
          <w:rFonts w:ascii="Cambria" w:hAnsi="Cambria"/>
          <w:b/>
          <w:lang w:val="bg-BG"/>
        </w:rPr>
        <w:t>УВАЖАЕМИ ДАМИ И ГОСПОДА,</w:t>
      </w:r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1.</w:t>
      </w:r>
      <w:r>
        <w:rPr>
          <w:rFonts w:asciiTheme="majorHAnsi" w:hAnsiTheme="majorHAnsi"/>
          <w:lang w:val="bg-BG"/>
        </w:rPr>
        <w:t xml:space="preserve"> Заявяваме, че </w:t>
      </w:r>
      <w:r w:rsidR="00FA0144">
        <w:rPr>
          <w:rFonts w:asciiTheme="majorHAnsi" w:hAnsiTheme="majorHAnsi"/>
          <w:lang w:val="bg-BG"/>
        </w:rPr>
        <w:t>ще</w:t>
      </w:r>
      <w:r>
        <w:rPr>
          <w:rFonts w:asciiTheme="majorHAnsi" w:hAnsiTheme="majorHAnsi"/>
          <w:lang w:val="bg-BG"/>
        </w:rPr>
        <w:t xml:space="preserve">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предмета на обществената поръчка в съответствие с у</w:t>
      </w:r>
      <w:r w:rsidR="007F0A8E">
        <w:rPr>
          <w:rFonts w:asciiTheme="majorHAnsi" w:hAnsiTheme="majorHAnsi"/>
          <w:lang w:val="bg-BG"/>
        </w:rPr>
        <w:t>словията на обявата</w:t>
      </w:r>
      <w:r w:rsidR="005D0EE3">
        <w:rPr>
          <w:rFonts w:asciiTheme="majorHAnsi" w:hAnsiTheme="majorHAnsi"/>
          <w:lang w:val="bg-BG"/>
        </w:rPr>
        <w:t xml:space="preserve"> за обществената поръчка</w:t>
      </w:r>
      <w:r w:rsidR="007F0A8E">
        <w:rPr>
          <w:rFonts w:asciiTheme="majorHAnsi" w:hAnsiTheme="majorHAnsi"/>
          <w:lang w:val="bg-BG"/>
        </w:rPr>
        <w:t>, приложенията и образците към нея</w:t>
      </w:r>
      <w:r>
        <w:rPr>
          <w:rFonts w:asciiTheme="majorHAnsi" w:hAnsiTheme="majorHAnsi"/>
          <w:lang w:val="bg-BG"/>
        </w:rPr>
        <w:t>.</w:t>
      </w:r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2.</w:t>
      </w:r>
      <w:r>
        <w:rPr>
          <w:rFonts w:asciiTheme="majorHAnsi" w:hAnsiTheme="majorHAnsi"/>
          <w:lang w:val="bg-BG"/>
        </w:rPr>
        <w:t xml:space="preserve"> Предлагаме </w:t>
      </w:r>
      <w:r w:rsidR="000B2559">
        <w:rPr>
          <w:rFonts w:asciiTheme="majorHAnsi" w:hAnsiTheme="majorHAnsi"/>
          <w:lang w:val="bg-BG"/>
        </w:rPr>
        <w:t xml:space="preserve">Обща цена </w:t>
      </w:r>
      <w:r w:rsidR="00C34F9C">
        <w:rPr>
          <w:rFonts w:asciiTheme="majorHAnsi" w:hAnsiTheme="majorHAnsi"/>
          <w:lang w:val="bg-BG"/>
        </w:rPr>
        <w:t xml:space="preserve"> ……………(словом) лв. без ДДС ил</w:t>
      </w:r>
      <w:r w:rsidR="000B2559">
        <w:rPr>
          <w:rFonts w:asciiTheme="majorHAnsi" w:hAnsiTheme="majorHAnsi"/>
          <w:lang w:val="bg-BG"/>
        </w:rPr>
        <w:t xml:space="preserve">и ………………………….(словом) лв. с ДДС, формирана от предложените от нас общи стойности </w:t>
      </w:r>
      <w:r w:rsidR="000B2559">
        <w:rPr>
          <w:rFonts w:asciiTheme="majorHAnsi" w:hAnsiTheme="majorHAnsi" w:cs="Times New Roman,Bold"/>
          <w:bCs/>
          <w:color w:val="000000"/>
          <w:lang w:val="bg-BG"/>
        </w:rPr>
        <w:t>посочени в Приложения №№ 1-14 към настоящото Ценово предложение</w:t>
      </w:r>
      <w:r w:rsidR="000B2559" w:rsidRPr="00F44BA3">
        <w:rPr>
          <w:rFonts w:asciiTheme="majorHAnsi" w:hAnsiTheme="majorHAnsi" w:cs="Times New Roman,Bold"/>
          <w:bCs/>
          <w:color w:val="000000"/>
          <w:lang w:val="bg-BG"/>
        </w:rPr>
        <w:t xml:space="preserve"> </w:t>
      </w:r>
      <w:r w:rsidR="00D52FBB">
        <w:rPr>
          <w:rFonts w:asciiTheme="majorHAnsi" w:hAnsiTheme="majorHAnsi" w:cs="Times New Roman,Bold"/>
          <w:bCs/>
          <w:color w:val="000000"/>
          <w:lang w:val="bg-BG"/>
        </w:rPr>
        <w:t>изготвени по Образец № 8.1,</w:t>
      </w:r>
      <w:r w:rsidR="000B2559">
        <w:rPr>
          <w:rFonts w:asciiTheme="majorHAnsi" w:hAnsiTheme="majorHAnsi" w:cs="Times New Roman,Bold"/>
          <w:bCs/>
          <w:color w:val="000000"/>
          <w:lang w:val="bg-BG"/>
        </w:rPr>
        <w:t xml:space="preserve"> </w:t>
      </w:r>
      <w:r w:rsidR="000B2559">
        <w:rPr>
          <w:rFonts w:asciiTheme="majorHAnsi" w:hAnsiTheme="majorHAnsi"/>
          <w:lang w:val="bg-BG"/>
        </w:rPr>
        <w:t xml:space="preserve">предложената от нас </w:t>
      </w:r>
      <w:r w:rsidR="000B2559">
        <w:rPr>
          <w:rFonts w:asciiTheme="majorHAnsi" w:hAnsiTheme="majorHAnsi" w:cs="Times New Roman,Bold"/>
          <w:bCs/>
          <w:color w:val="000000"/>
          <w:lang w:val="bg-BG"/>
        </w:rPr>
        <w:t>обща стойност на р</w:t>
      </w:r>
      <w:r w:rsidR="00D52FBB">
        <w:rPr>
          <w:rFonts w:asciiTheme="majorHAnsi" w:hAnsiTheme="majorHAnsi" w:cs="Times New Roman,Bold"/>
          <w:bCs/>
          <w:color w:val="000000"/>
          <w:lang w:val="bg-BG"/>
        </w:rPr>
        <w:t>езервните части по Образец № 8.</w:t>
      </w:r>
      <w:r w:rsidR="000B2559">
        <w:rPr>
          <w:rFonts w:asciiTheme="majorHAnsi" w:hAnsiTheme="majorHAnsi" w:cs="Times New Roman,Bold"/>
          <w:bCs/>
          <w:color w:val="000000"/>
          <w:lang w:val="bg-BG"/>
        </w:rPr>
        <w:t>2</w:t>
      </w:r>
      <w:r w:rsidR="000B2559" w:rsidRPr="000B2559">
        <w:rPr>
          <w:rFonts w:asciiTheme="majorHAnsi" w:hAnsiTheme="majorHAnsi" w:cs="Times New Roman,Bold"/>
          <w:bCs/>
          <w:color w:val="000000"/>
          <w:lang w:val="bg-BG"/>
        </w:rPr>
        <w:t xml:space="preserve"> </w:t>
      </w:r>
      <w:r w:rsidR="000B2559">
        <w:rPr>
          <w:rFonts w:asciiTheme="majorHAnsi" w:hAnsiTheme="majorHAnsi" w:cs="Times New Roman,Bold"/>
          <w:bCs/>
          <w:color w:val="000000"/>
          <w:lang w:val="bg-BG"/>
        </w:rPr>
        <w:t>към</w:t>
      </w:r>
      <w:r w:rsidR="00D52FBB">
        <w:rPr>
          <w:rFonts w:asciiTheme="majorHAnsi" w:hAnsiTheme="majorHAnsi" w:cs="Times New Roman,Bold"/>
          <w:bCs/>
          <w:color w:val="000000"/>
          <w:lang w:val="bg-BG"/>
        </w:rPr>
        <w:t xml:space="preserve"> настоящото Ценово предложение и предложената от нас единична цена за труд в Приложение № 15 </w:t>
      </w:r>
      <w:r w:rsidR="00D52FBB">
        <w:rPr>
          <w:rFonts w:asciiTheme="majorHAnsi" w:hAnsiTheme="majorHAnsi" w:cs="Times New Roman,Bold"/>
          <w:bCs/>
          <w:color w:val="000000"/>
          <w:lang w:val="bg-BG"/>
        </w:rPr>
        <w:t>към настоящото Ценово предложение</w:t>
      </w:r>
      <w:r w:rsidR="00D52FBB" w:rsidRPr="00F44BA3">
        <w:rPr>
          <w:rFonts w:asciiTheme="majorHAnsi" w:hAnsiTheme="majorHAnsi" w:cs="Times New Roman,Bold"/>
          <w:bCs/>
          <w:color w:val="000000"/>
          <w:lang w:val="bg-BG"/>
        </w:rPr>
        <w:t xml:space="preserve"> </w:t>
      </w:r>
      <w:r w:rsidR="00D52FBB">
        <w:rPr>
          <w:rFonts w:asciiTheme="majorHAnsi" w:hAnsiTheme="majorHAnsi" w:cs="Times New Roman,Bold"/>
          <w:bCs/>
          <w:color w:val="000000"/>
          <w:lang w:val="bg-BG"/>
        </w:rPr>
        <w:t xml:space="preserve">по образец № 8.3 </w:t>
      </w:r>
    </w:p>
    <w:p w:rsidR="00F44BA3" w:rsidRDefault="0004548F" w:rsidP="00706D15">
      <w:pPr>
        <w:spacing w:before="120" w:line="276" w:lineRule="auto"/>
        <w:ind w:right="40"/>
        <w:jc w:val="both"/>
        <w:rPr>
          <w:rFonts w:asciiTheme="majorHAnsi" w:hAnsiTheme="majorHAnsi" w:cs="Times New Roman,Bold"/>
          <w:bCs/>
          <w:color w:val="000000"/>
          <w:lang w:val="bg-BG"/>
        </w:rPr>
      </w:pPr>
      <w:r w:rsidRPr="00350332">
        <w:rPr>
          <w:rFonts w:asciiTheme="majorHAnsi" w:hAnsiTheme="majorHAnsi"/>
          <w:b/>
          <w:lang w:val="bg-BG"/>
        </w:rPr>
        <w:t>2.1</w:t>
      </w:r>
      <w:r w:rsidR="00350332" w:rsidRPr="00350332">
        <w:rPr>
          <w:rFonts w:asciiTheme="majorHAnsi" w:hAnsiTheme="majorHAnsi"/>
          <w:b/>
          <w:lang w:val="bg-BG"/>
        </w:rPr>
        <w:t>.</w:t>
      </w:r>
      <w:r>
        <w:rPr>
          <w:rFonts w:asciiTheme="majorHAnsi" w:hAnsiTheme="majorHAnsi"/>
          <w:lang w:val="bg-BG"/>
        </w:rPr>
        <w:t xml:space="preserve"> Предлагаме да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</w:t>
      </w:r>
      <w:r w:rsidR="00C34F9C">
        <w:rPr>
          <w:rFonts w:asciiTheme="majorHAnsi" w:hAnsiTheme="majorHAnsi" w:cs="Times New Roman,Bold"/>
          <w:bCs/>
          <w:color w:val="000000"/>
          <w:lang w:val="bg-BG"/>
        </w:rPr>
        <w:t xml:space="preserve">дейностите предмет на обществената поръчка </w:t>
      </w:r>
      <w:r>
        <w:rPr>
          <w:rFonts w:asciiTheme="majorHAnsi" w:hAnsiTheme="majorHAnsi"/>
          <w:lang w:val="bg-BG"/>
        </w:rPr>
        <w:t xml:space="preserve">при единични </w:t>
      </w:r>
      <w:r>
        <w:rPr>
          <w:rFonts w:asciiTheme="majorHAnsi" w:eastAsiaTheme="minorHAnsi" w:hAnsiTheme="majorHAnsi" w:cstheme="minorBidi"/>
          <w:lang w:val="bg-BG"/>
        </w:rPr>
        <w:t xml:space="preserve">цени на </w:t>
      </w:r>
      <w:r w:rsidR="00C34F9C">
        <w:rPr>
          <w:rFonts w:asciiTheme="majorHAnsi" w:hAnsiTheme="majorHAnsi" w:cs="Times New Roman,Bold"/>
          <w:bCs/>
          <w:color w:val="000000"/>
          <w:lang w:val="bg-BG"/>
        </w:rPr>
        <w:t xml:space="preserve">труда, посочени в </w:t>
      </w:r>
      <w:r w:rsidR="00706D15">
        <w:rPr>
          <w:rFonts w:asciiTheme="majorHAnsi" w:hAnsiTheme="majorHAnsi" w:cs="Times New Roman,Bold"/>
          <w:bCs/>
          <w:color w:val="000000"/>
          <w:lang w:val="bg-BG"/>
        </w:rPr>
        <w:t>Приложения №№ 1-14 към настоящото Ценово предложение</w:t>
      </w:r>
      <w:r w:rsidR="00706D15" w:rsidRPr="00F44BA3">
        <w:rPr>
          <w:rFonts w:asciiTheme="majorHAnsi" w:hAnsiTheme="majorHAnsi" w:cs="Times New Roman,Bold"/>
          <w:bCs/>
          <w:color w:val="000000"/>
          <w:lang w:val="bg-BG"/>
        </w:rPr>
        <w:t xml:space="preserve"> </w:t>
      </w:r>
      <w:r w:rsidR="0026515C">
        <w:rPr>
          <w:rFonts w:asciiTheme="majorHAnsi" w:hAnsiTheme="majorHAnsi" w:cs="Times New Roman,Bold"/>
          <w:bCs/>
          <w:color w:val="000000"/>
          <w:lang w:val="bg-BG"/>
        </w:rPr>
        <w:t>изготвени по Образец № 8</w:t>
      </w:r>
      <w:r w:rsidR="00706D15">
        <w:rPr>
          <w:rFonts w:asciiTheme="majorHAnsi" w:hAnsiTheme="majorHAnsi" w:cs="Times New Roman,Bold"/>
          <w:bCs/>
          <w:color w:val="000000"/>
          <w:lang w:val="bg-BG"/>
        </w:rPr>
        <w:t>.1</w:t>
      </w:r>
    </w:p>
    <w:p w:rsidR="00706D15" w:rsidRPr="00706D15" w:rsidRDefault="00706D15" w:rsidP="00706D15">
      <w:pPr>
        <w:spacing w:before="120" w:line="276" w:lineRule="auto"/>
        <w:ind w:right="40"/>
        <w:jc w:val="both"/>
        <w:rPr>
          <w:rFonts w:asciiTheme="majorHAnsi" w:hAnsiTheme="majorHAnsi" w:cs="Times New Roman,Bold"/>
          <w:bCs/>
          <w:color w:val="000000"/>
          <w:lang w:val="bg-BG"/>
        </w:rPr>
      </w:pPr>
    </w:p>
    <w:p w:rsidR="007144E3" w:rsidRDefault="00F44BA3" w:rsidP="00F44BA3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2.2</w:t>
      </w:r>
      <w:r w:rsidRPr="00905044">
        <w:rPr>
          <w:rFonts w:asciiTheme="majorHAnsi" w:hAnsiTheme="majorHAnsi"/>
          <w:b/>
          <w:bCs/>
          <w:color w:val="000000"/>
          <w:lang w:val="bg-BG"/>
        </w:rPr>
        <w:t>.</w:t>
      </w:r>
      <w:r w:rsidRPr="00905044">
        <w:rPr>
          <w:rFonts w:asciiTheme="majorHAnsi" w:hAnsiTheme="majorHAnsi"/>
          <w:bCs/>
          <w:color w:val="000000"/>
          <w:lang w:val="bg-BG"/>
        </w:rPr>
        <w:t xml:space="preserve"> Предлагаме при извършване на дейностите по сервизно обслужване да влагаме резервни части, материали и консумативи по единични цени, съгласно</w:t>
      </w:r>
      <w:r w:rsidR="00706D15">
        <w:rPr>
          <w:rFonts w:asciiTheme="majorHAnsi" w:hAnsiTheme="majorHAnsi"/>
          <w:bCs/>
          <w:color w:val="000000"/>
          <w:lang w:val="bg-BG"/>
        </w:rPr>
        <w:t xml:space="preserve"> Образец</w:t>
      </w:r>
      <w:r w:rsidR="0026515C">
        <w:rPr>
          <w:rFonts w:asciiTheme="majorHAnsi" w:hAnsiTheme="majorHAnsi"/>
          <w:bCs/>
          <w:color w:val="000000"/>
          <w:lang w:val="bg-BG"/>
        </w:rPr>
        <w:t xml:space="preserve"> № 8</w:t>
      </w:r>
      <w:r w:rsidRPr="00905044">
        <w:rPr>
          <w:rFonts w:asciiTheme="majorHAnsi" w:hAnsiTheme="majorHAnsi"/>
          <w:bCs/>
          <w:color w:val="000000"/>
          <w:lang w:val="bg-BG"/>
        </w:rPr>
        <w:t>.2 към настоящото Ценово предложение</w:t>
      </w:r>
      <w:r w:rsidR="00C34F9C" w:rsidRPr="00905044">
        <w:rPr>
          <w:rFonts w:asciiTheme="majorHAnsi" w:hAnsiTheme="majorHAnsi"/>
          <w:bCs/>
          <w:color w:val="000000"/>
          <w:lang w:val="bg-BG"/>
        </w:rPr>
        <w:t>.</w:t>
      </w:r>
      <w:r w:rsidR="00C34F9C">
        <w:rPr>
          <w:rFonts w:asciiTheme="majorHAnsi" w:hAnsiTheme="majorHAnsi"/>
          <w:bCs/>
          <w:color w:val="000000"/>
          <w:lang w:val="bg-BG"/>
        </w:rPr>
        <w:t xml:space="preserve"> </w:t>
      </w:r>
    </w:p>
    <w:p w:rsidR="00905044" w:rsidRDefault="00905044" w:rsidP="00F44BA3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0B2559" w:rsidRPr="000B2559" w:rsidRDefault="00905044" w:rsidP="000B2559">
      <w:pPr>
        <w:spacing w:line="276" w:lineRule="auto"/>
        <w:jc w:val="both"/>
        <w:rPr>
          <w:rFonts w:asciiTheme="majorHAnsi" w:hAnsiTheme="majorHAnsi" w:cs="Times New Roman,Bold"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2.3</w:t>
      </w:r>
      <w:r w:rsidRPr="00350332">
        <w:rPr>
          <w:rFonts w:asciiTheme="majorHAnsi" w:hAnsiTheme="majorHAnsi"/>
          <w:b/>
          <w:bCs/>
          <w:color w:val="000000"/>
          <w:lang w:val="bg-BG"/>
        </w:rPr>
        <w:t>.</w:t>
      </w:r>
      <w:r>
        <w:rPr>
          <w:rFonts w:asciiTheme="majorHAnsi" w:hAnsiTheme="majorHAnsi"/>
          <w:bCs/>
          <w:color w:val="000000"/>
          <w:lang w:val="bg-BG"/>
        </w:rPr>
        <w:t xml:space="preserve"> </w:t>
      </w:r>
      <w:r w:rsidRPr="00394360">
        <w:rPr>
          <w:rFonts w:asciiTheme="majorHAnsi" w:hAnsiTheme="majorHAnsi"/>
          <w:bCs/>
          <w:color w:val="000000"/>
          <w:lang w:val="bg-BG"/>
        </w:rPr>
        <w:t xml:space="preserve">За непосочените в </w:t>
      </w:r>
      <w:r>
        <w:rPr>
          <w:rFonts w:asciiTheme="majorHAnsi" w:hAnsiTheme="majorHAnsi" w:cs="Times New Roman,Bold"/>
          <w:bCs/>
          <w:color w:val="000000"/>
          <w:lang w:val="bg-BG"/>
        </w:rPr>
        <w:t>Приложение №</w:t>
      </w:r>
      <w:r>
        <w:rPr>
          <w:rFonts w:asciiTheme="majorHAnsi" w:hAnsiTheme="majorHAnsi" w:cs="Times New Roman,Bold"/>
          <w:bCs/>
          <w:color w:val="000000"/>
          <w:lang w:val="en-US"/>
        </w:rPr>
        <w:t xml:space="preserve"> </w:t>
      </w:r>
      <w:r w:rsidR="0026515C">
        <w:rPr>
          <w:rFonts w:asciiTheme="majorHAnsi" w:hAnsiTheme="majorHAnsi" w:cs="Times New Roman,Bold"/>
          <w:bCs/>
          <w:color w:val="000000"/>
          <w:lang w:val="bg-BG"/>
        </w:rPr>
        <w:t>1-14 (по Образец № 8</w:t>
      </w:r>
      <w:r w:rsidR="00706D15">
        <w:rPr>
          <w:rFonts w:asciiTheme="majorHAnsi" w:hAnsiTheme="majorHAnsi" w:cs="Times New Roman,Bold"/>
          <w:bCs/>
          <w:color w:val="000000"/>
          <w:lang w:val="bg-BG"/>
        </w:rPr>
        <w:t>.1)</w:t>
      </w:r>
      <w:r>
        <w:rPr>
          <w:rFonts w:asciiTheme="majorHAnsi" w:hAnsiTheme="majorHAnsi" w:cs="Times New Roman,Bold"/>
          <w:bCs/>
          <w:color w:val="000000"/>
          <w:lang w:val="bg-BG"/>
        </w:rPr>
        <w:t xml:space="preserve"> към настоящото Ценово предложение, услуги </w:t>
      </w:r>
      <w:r>
        <w:rPr>
          <w:rFonts w:asciiTheme="majorHAnsi" w:hAnsiTheme="majorHAnsi"/>
          <w:bCs/>
          <w:color w:val="000000"/>
          <w:lang w:val="bg-BG"/>
        </w:rPr>
        <w:t xml:space="preserve">предлагаме да изпълняваме услугите </w:t>
      </w:r>
      <w:r w:rsidR="000B2559">
        <w:rPr>
          <w:rFonts w:asciiTheme="majorHAnsi" w:hAnsiTheme="majorHAnsi" w:cs="Times New Roman,Bold"/>
          <w:bCs/>
          <w:color w:val="000000"/>
          <w:lang w:val="bg-BG"/>
        </w:rPr>
        <w:t xml:space="preserve">съгласно – Приложение № 15 </w:t>
      </w:r>
      <w:r w:rsidR="00CA0913">
        <w:rPr>
          <w:rFonts w:asciiTheme="majorHAnsi" w:hAnsiTheme="majorHAnsi" w:cs="Times New Roman,Bold"/>
          <w:bCs/>
          <w:color w:val="000000"/>
          <w:lang w:val="bg-BG"/>
        </w:rPr>
        <w:t xml:space="preserve">(по Образец № 8.3) </w:t>
      </w:r>
      <w:r w:rsidR="000B2559">
        <w:rPr>
          <w:rFonts w:asciiTheme="majorHAnsi" w:hAnsiTheme="majorHAnsi" w:cs="Times New Roman,Bold"/>
          <w:bCs/>
          <w:color w:val="000000"/>
          <w:lang w:val="bg-BG"/>
        </w:rPr>
        <w:t xml:space="preserve">към настоящото Ценово предложение, </w:t>
      </w:r>
      <w:r w:rsidR="000B2559" w:rsidRPr="000B2559">
        <w:rPr>
          <w:rFonts w:asciiTheme="majorHAnsi" w:hAnsiTheme="majorHAnsi" w:cs="Times New Roman,Bold"/>
          <w:bCs/>
          <w:color w:val="000000"/>
          <w:lang w:val="bg-BG"/>
        </w:rPr>
        <w:t xml:space="preserve">като времетраенето на съответните сервизни операции не може да надвишава стойностите на технологичните часове, посочени в Приложение № 5 към чл. 15, ал. 4 от Наредба № 24 от 08.03.2006 г. за задължителното застраховане по чл. 249, т. 1 и 2 от Кодекса за застраховането и за методиката за уреждане на претенции за обезщетение на вреди, причинени на моторни превозни средства, издадена от Комисията за финансов надзор, съгласно § 3, ал. 1 от </w:t>
      </w:r>
      <w:r w:rsidR="000B2559" w:rsidRPr="000B2559">
        <w:rPr>
          <w:rFonts w:asciiTheme="majorHAnsi" w:hAnsiTheme="majorHAnsi" w:cs="Times New Roman,Bold"/>
          <w:bCs/>
          <w:color w:val="000000"/>
          <w:lang w:val="bg-BG"/>
        </w:rPr>
        <w:lastRenderedPageBreak/>
        <w:t>Преходните и заключителни разпоредби Наредба № 49 от 16.10.2014 г. за задължителното застраховане по застраховки „Гражданска отговорност" на автомобилистите и „Злополука" на пътниците в средствата за обществен превоз, издадена от Комисията за финансов надзор</w:t>
      </w:r>
      <w:r w:rsidR="000B2559">
        <w:rPr>
          <w:rFonts w:asciiTheme="majorHAnsi" w:hAnsiTheme="majorHAnsi" w:cs="Times New Roman,Bold"/>
          <w:bCs/>
          <w:color w:val="000000"/>
          <w:lang w:val="bg-BG"/>
        </w:rPr>
        <w:t>.</w:t>
      </w:r>
    </w:p>
    <w:p w:rsidR="000B2559" w:rsidRPr="0037069A" w:rsidRDefault="000B2559" w:rsidP="000B2559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</w:p>
    <w:p w:rsidR="00F44BA3" w:rsidRDefault="00905044" w:rsidP="00F44BA3">
      <w:pPr>
        <w:spacing w:line="276" w:lineRule="auto"/>
        <w:jc w:val="both"/>
        <w:rPr>
          <w:rFonts w:asciiTheme="majorHAnsi" w:hAnsiTheme="majorHAnsi"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2.4</w:t>
      </w:r>
      <w:r w:rsidR="007144E3" w:rsidRPr="007144E3">
        <w:rPr>
          <w:rFonts w:asciiTheme="majorHAnsi" w:hAnsiTheme="majorHAnsi"/>
          <w:b/>
          <w:bCs/>
          <w:color w:val="000000"/>
          <w:lang w:val="bg-BG"/>
        </w:rPr>
        <w:t>.</w:t>
      </w:r>
      <w:r w:rsidR="007144E3">
        <w:rPr>
          <w:rFonts w:asciiTheme="majorHAnsi" w:hAnsiTheme="majorHAnsi"/>
          <w:bCs/>
          <w:color w:val="000000"/>
          <w:lang w:val="bg-BG"/>
        </w:rPr>
        <w:t xml:space="preserve"> З</w:t>
      </w:r>
      <w:r w:rsidR="00F44BA3">
        <w:rPr>
          <w:rFonts w:asciiTheme="majorHAnsi" w:hAnsiTheme="majorHAnsi"/>
          <w:bCs/>
          <w:color w:val="000000"/>
          <w:lang w:val="bg-BG"/>
        </w:rPr>
        <w:t xml:space="preserve">а непосочените </w:t>
      </w:r>
      <w:r w:rsidR="00C34F9C">
        <w:rPr>
          <w:rFonts w:asciiTheme="majorHAnsi" w:hAnsiTheme="majorHAnsi"/>
          <w:bCs/>
          <w:color w:val="000000"/>
          <w:lang w:val="bg-BG"/>
        </w:rPr>
        <w:t xml:space="preserve">в </w:t>
      </w:r>
      <w:r w:rsidR="00706D15">
        <w:rPr>
          <w:rFonts w:asciiTheme="majorHAnsi" w:hAnsiTheme="majorHAnsi"/>
          <w:bCs/>
          <w:color w:val="000000"/>
          <w:lang w:val="bg-BG"/>
        </w:rPr>
        <w:t xml:space="preserve">Образец </w:t>
      </w:r>
      <w:r w:rsidR="0026515C">
        <w:rPr>
          <w:rFonts w:asciiTheme="majorHAnsi" w:hAnsiTheme="majorHAnsi"/>
          <w:bCs/>
          <w:color w:val="000000"/>
          <w:lang w:val="bg-BG"/>
        </w:rPr>
        <w:t>№ 8</w:t>
      </w:r>
      <w:r w:rsidR="007144E3">
        <w:rPr>
          <w:rFonts w:asciiTheme="majorHAnsi" w:hAnsiTheme="majorHAnsi"/>
          <w:bCs/>
          <w:color w:val="000000"/>
          <w:lang w:val="bg-BG"/>
        </w:rPr>
        <w:t xml:space="preserve">.2 към настоящото Ценово предложение </w:t>
      </w:r>
      <w:r w:rsidR="00F44BA3">
        <w:rPr>
          <w:rFonts w:asciiTheme="majorHAnsi" w:hAnsiTheme="majorHAnsi"/>
          <w:bCs/>
          <w:color w:val="000000"/>
          <w:lang w:val="bg-BG"/>
        </w:rPr>
        <w:t xml:space="preserve">резервни </w:t>
      </w:r>
      <w:r w:rsidR="007144E3">
        <w:rPr>
          <w:rFonts w:asciiTheme="majorHAnsi" w:hAnsiTheme="majorHAnsi"/>
          <w:bCs/>
          <w:color w:val="000000"/>
          <w:lang w:val="bg-BG"/>
        </w:rPr>
        <w:t>части, материали и консумат</w:t>
      </w:r>
      <w:r w:rsidR="00E85677">
        <w:rPr>
          <w:rFonts w:asciiTheme="majorHAnsi" w:hAnsiTheme="majorHAnsi"/>
          <w:bCs/>
          <w:color w:val="000000"/>
          <w:lang w:val="bg-BG"/>
        </w:rPr>
        <w:t xml:space="preserve">иви ще се влагат резервни части, </w:t>
      </w:r>
      <w:r w:rsidR="00E85677">
        <w:rPr>
          <w:rFonts w:asciiTheme="majorHAnsi" w:hAnsiTheme="majorHAnsi"/>
          <w:bCs/>
          <w:color w:val="000000"/>
          <w:lang w:val="bg-BG"/>
        </w:rPr>
        <w:t xml:space="preserve">материали и консумативи </w:t>
      </w:r>
      <w:r w:rsidR="007144E3">
        <w:rPr>
          <w:rFonts w:asciiTheme="majorHAnsi" w:hAnsiTheme="majorHAnsi"/>
          <w:bCs/>
          <w:color w:val="000000"/>
          <w:lang w:val="bg-BG"/>
        </w:rPr>
        <w:t>по</w:t>
      </w:r>
      <w:r w:rsidR="00F44BA3">
        <w:rPr>
          <w:rFonts w:asciiTheme="majorHAnsi" w:hAnsiTheme="majorHAnsi"/>
          <w:bCs/>
          <w:color w:val="000000"/>
          <w:lang w:val="bg-BG"/>
        </w:rPr>
        <w:t xml:space="preserve"> цени на дребно, валидни за всички клиенти на сервиза към момента на извършване на услугата, </w:t>
      </w:r>
      <w:r w:rsidR="00F44BA3" w:rsidRPr="007C7830">
        <w:rPr>
          <w:rFonts w:asciiTheme="majorHAnsi" w:hAnsiTheme="majorHAnsi"/>
          <w:b/>
          <w:bCs/>
          <w:color w:val="000000"/>
          <w:lang w:val="bg-BG"/>
        </w:rPr>
        <w:t>намалени с отстъпка</w:t>
      </w:r>
      <w:r w:rsidR="00F44BA3" w:rsidRPr="007C7830">
        <w:rPr>
          <w:rFonts w:asciiTheme="majorHAnsi" w:hAnsiTheme="majorHAnsi"/>
          <w:b/>
          <w:color w:val="000000"/>
          <w:lang w:val="bg-BG"/>
        </w:rPr>
        <w:t xml:space="preserve"> в размер на ........ % (......... на сто)</w:t>
      </w:r>
    </w:p>
    <w:p w:rsidR="00394360" w:rsidRDefault="00F44BA3" w:rsidP="0004548F">
      <w:pPr>
        <w:spacing w:line="276" w:lineRule="auto"/>
        <w:jc w:val="both"/>
        <w:rPr>
          <w:rFonts w:asciiTheme="majorHAnsi" w:hAnsiTheme="majorHAnsi"/>
          <w:bCs/>
          <w:i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          </w:t>
      </w:r>
      <w:r>
        <w:rPr>
          <w:rFonts w:asciiTheme="majorHAnsi" w:hAnsiTheme="majorHAnsi"/>
          <w:bCs/>
          <w:i/>
          <w:color w:val="000000"/>
          <w:lang w:val="bg-BG"/>
        </w:rPr>
        <w:t xml:space="preserve">(Отстъпката се посочва като еднозначно фиксиран процент и се предлага една отстъпка за всички резервни части, материали и консумативи.) </w:t>
      </w:r>
    </w:p>
    <w:p w:rsidR="00D76E90" w:rsidRDefault="00D76E90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bCs/>
          <w:i/>
          <w:color w:val="000000"/>
          <w:lang w:val="bg-BG"/>
        </w:rPr>
      </w:pPr>
    </w:p>
    <w:p w:rsidR="00350C47" w:rsidRDefault="0004548F" w:rsidP="0004548F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  <w:r>
        <w:rPr>
          <w:rFonts w:asciiTheme="majorHAnsi" w:hAnsiTheme="majorHAnsi"/>
          <w:b/>
          <w:lang w:val="bg-BG"/>
        </w:rPr>
        <w:t>3.</w:t>
      </w:r>
      <w:r>
        <w:rPr>
          <w:rFonts w:asciiTheme="majorHAnsi" w:hAnsiTheme="majorHAnsi"/>
          <w:lang w:val="bg-BG"/>
        </w:rPr>
        <w:t xml:space="preserve"> Предложените цени са определени при пълно съответствие с условията </w:t>
      </w:r>
      <w:r w:rsidR="00BB5754">
        <w:rPr>
          <w:rFonts w:asciiTheme="majorHAnsi" w:hAnsiTheme="majorHAnsi"/>
          <w:lang w:val="bg-BG"/>
        </w:rPr>
        <w:t>на</w:t>
      </w:r>
      <w:r w:rsidR="00350332">
        <w:rPr>
          <w:rFonts w:asciiTheme="majorHAnsi" w:hAnsiTheme="majorHAnsi"/>
          <w:lang w:val="bg-BG"/>
        </w:rPr>
        <w:t xml:space="preserve"> документацията на обявата</w:t>
      </w:r>
      <w:r w:rsidR="00BB5754">
        <w:rPr>
          <w:rFonts w:asciiTheme="majorHAnsi" w:hAnsiTheme="majorHAnsi"/>
          <w:lang w:val="bg-BG"/>
        </w:rPr>
        <w:t xml:space="preserve"> за обществената поръчка</w:t>
      </w:r>
      <w:r>
        <w:rPr>
          <w:rFonts w:asciiTheme="majorHAnsi" w:hAnsiTheme="majorHAnsi"/>
          <w:lang w:val="bg-BG"/>
        </w:rPr>
        <w:t>.</w:t>
      </w:r>
      <w:r w:rsidR="00350C47" w:rsidRPr="00350C47">
        <w:rPr>
          <w:rFonts w:ascii="Cambria" w:hAnsi="Cambria"/>
        </w:rPr>
        <w:t xml:space="preserve"> </w:t>
      </w:r>
    </w:p>
    <w:p w:rsidR="00350C47" w:rsidRDefault="00350C47" w:rsidP="0004548F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:rsidR="0004548F" w:rsidRPr="00350C47" w:rsidRDefault="00350C47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="Cambria" w:hAnsi="Cambria"/>
        </w:rPr>
        <w:t>4</w:t>
      </w:r>
      <w:r w:rsidRPr="006E0B72">
        <w:rPr>
          <w:rFonts w:ascii="Cambria" w:hAnsi="Cambria"/>
        </w:rPr>
        <w:t xml:space="preserve">. </w:t>
      </w:r>
      <w:r w:rsidR="00D52FBB">
        <w:rPr>
          <w:rFonts w:ascii="Cambria" w:hAnsi="Cambria"/>
          <w:lang w:val="bg-BG"/>
        </w:rPr>
        <w:t>Потвърждаваме,</w:t>
      </w:r>
      <w:r>
        <w:rPr>
          <w:rFonts w:ascii="Cambria" w:hAnsi="Cambria"/>
          <w:lang w:val="bg-BG"/>
        </w:rPr>
        <w:t xml:space="preserve"> че </w:t>
      </w:r>
      <w:r w:rsidRPr="006E0B72">
        <w:rPr>
          <w:rFonts w:ascii="Cambria" w:hAnsi="Cambria"/>
        </w:rPr>
        <w:t>Цените и предложените отстъпки за изпълнение на доставките и услугите са фиксирани за времето на изпълнение на договора и не подлежат на промяна, освен в случаите, изрично уговорени в условията на договора и в съответствие с разпоредбите на ЗОП</w:t>
      </w:r>
      <w:r>
        <w:rPr>
          <w:rFonts w:ascii="Cambria" w:hAnsi="Cambria"/>
          <w:lang w:val="bg-BG"/>
        </w:rPr>
        <w:t>.</w:t>
      </w:r>
    </w:p>
    <w:p w:rsidR="00706D15" w:rsidRDefault="00706D15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Default="00350C47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5</w:t>
      </w:r>
      <w:r w:rsidR="0004548F">
        <w:rPr>
          <w:rFonts w:asciiTheme="majorHAnsi" w:hAnsiTheme="majorHAnsi"/>
          <w:b/>
          <w:lang w:val="bg-BG"/>
        </w:rPr>
        <w:t xml:space="preserve">. </w:t>
      </w:r>
      <w:r w:rsidR="0004548F">
        <w:rPr>
          <w:rFonts w:asciiTheme="majorHAnsi" w:hAnsiTheme="majorHAnsi"/>
          <w:lang w:val="bg-BG"/>
        </w:rPr>
        <w:t xml:space="preserve">Съгласни сме, ако бъдем избрани за изпълнител, по време на действие на договора оферираните в нашето ценово предложение цени за изпълнение на услугите и отстъпки да не се променят, освен с случаите, </w:t>
      </w:r>
      <w:r w:rsidR="0004548F">
        <w:rPr>
          <w:rFonts w:ascii="Cambria" w:hAnsi="Cambria"/>
          <w:lang w:val="bg-BG"/>
        </w:rPr>
        <w:t>изрично уговорени в договора и в съответствие с разпоредбите на ЗОП</w:t>
      </w:r>
      <w:r w:rsidR="0004548F">
        <w:rPr>
          <w:rFonts w:asciiTheme="majorHAnsi" w:hAnsiTheme="majorHAnsi"/>
          <w:lang w:val="bg-BG"/>
        </w:rPr>
        <w:t>.</w:t>
      </w:r>
    </w:p>
    <w:p w:rsidR="00706D15" w:rsidRDefault="00706D15" w:rsidP="0004548F">
      <w:pPr>
        <w:tabs>
          <w:tab w:val="left" w:pos="0"/>
        </w:tabs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Default="00350C47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6</w:t>
      </w:r>
      <w:r w:rsidR="0004548F">
        <w:rPr>
          <w:rFonts w:asciiTheme="majorHAnsi" w:hAnsiTheme="majorHAnsi"/>
          <w:b/>
          <w:lang w:val="bg-BG"/>
        </w:rPr>
        <w:t xml:space="preserve">. </w:t>
      </w:r>
      <w:r w:rsidR="0004548F">
        <w:rPr>
          <w:rFonts w:asciiTheme="majorHAnsi" w:eastAsia="SimSun" w:hAnsiTheme="majorHAnsi"/>
          <w:lang w:val="bg-BG" w:eastAsia="ar-SA"/>
        </w:rPr>
        <w:t>Приемаме, че единствено и само ние ще бъдем отговорни за евентуално допуснати грешки или пропуски в изчисленията на предложените от нас цени</w:t>
      </w:r>
      <w:r w:rsidR="0004548F">
        <w:rPr>
          <w:rFonts w:asciiTheme="majorHAnsi" w:hAnsiTheme="majorHAnsi"/>
          <w:lang w:val="bg-BG"/>
        </w:rPr>
        <w:t>.</w:t>
      </w:r>
    </w:p>
    <w:p w:rsidR="00706D15" w:rsidRDefault="00706D15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Default="00350C47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7</w:t>
      </w:r>
      <w:r w:rsidR="0004548F">
        <w:rPr>
          <w:rFonts w:asciiTheme="majorHAnsi" w:hAnsiTheme="majorHAnsi"/>
          <w:b/>
          <w:lang w:val="bg-BG"/>
        </w:rPr>
        <w:t xml:space="preserve">. </w:t>
      </w:r>
      <w:r w:rsidR="0004548F">
        <w:rPr>
          <w:rFonts w:asciiTheme="majorHAnsi" w:hAnsiTheme="majorHAnsi"/>
          <w:lang w:val="bg-BG"/>
        </w:rPr>
        <w:t xml:space="preserve">Приемаме плащанията да бъдат извършвани чрез </w:t>
      </w:r>
      <w:r w:rsidR="0004548F">
        <w:rPr>
          <w:rFonts w:asciiTheme="majorHAnsi" w:hAnsiTheme="majorHAnsi"/>
          <w:color w:val="000000"/>
          <w:lang w:val="bg-BG"/>
        </w:rPr>
        <w:t xml:space="preserve">плащания в размер на 100 % от стойността на всяка изпълнена сервизна дейност </w:t>
      </w:r>
      <w:r w:rsidR="007A0C28">
        <w:rPr>
          <w:rFonts w:asciiTheme="majorHAnsi" w:hAnsiTheme="majorHAnsi"/>
          <w:lang w:val="bg-BG"/>
        </w:rPr>
        <w:t>в срок до 3</w:t>
      </w:r>
      <w:r w:rsidR="0004548F">
        <w:rPr>
          <w:rFonts w:asciiTheme="majorHAnsi" w:hAnsiTheme="majorHAnsi"/>
          <w:lang w:val="bg-BG"/>
        </w:rPr>
        <w:t>0 (</w:t>
      </w:r>
      <w:r w:rsidR="007A0C28">
        <w:rPr>
          <w:rFonts w:asciiTheme="majorHAnsi" w:hAnsiTheme="majorHAnsi"/>
          <w:lang w:val="bg-BG"/>
        </w:rPr>
        <w:t>тридесет</w:t>
      </w:r>
      <w:r w:rsidR="0004548F">
        <w:rPr>
          <w:rFonts w:asciiTheme="majorHAnsi" w:hAnsiTheme="majorHAnsi"/>
          <w:lang w:val="bg-BG"/>
        </w:rPr>
        <w:t>) дни, считано от приемане изпълнението на услугите за съответния период.</w:t>
      </w:r>
    </w:p>
    <w:p w:rsidR="00706D15" w:rsidRDefault="00706D15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Default="00350C47" w:rsidP="0004548F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lang w:val="bg-BG"/>
        </w:rPr>
        <w:t>8</w:t>
      </w:r>
      <w:r w:rsidR="0004548F">
        <w:rPr>
          <w:rFonts w:asciiTheme="majorHAnsi" w:hAnsiTheme="majorHAnsi"/>
          <w:b/>
          <w:lang w:val="bg-BG"/>
        </w:rPr>
        <w:t xml:space="preserve">. </w:t>
      </w:r>
      <w:r w:rsidR="0004548F">
        <w:rPr>
          <w:rFonts w:asciiTheme="majorHAnsi" w:hAnsiTheme="majorHAnsi"/>
          <w:lang w:val="bg-BG"/>
        </w:rPr>
        <w:t>Приемаме, че п</w:t>
      </w:r>
      <w:r w:rsidR="0004548F">
        <w:rPr>
          <w:rFonts w:asciiTheme="majorHAnsi" w:hAnsiTheme="majorHAnsi"/>
          <w:color w:val="000000"/>
          <w:lang w:val="bg-BG"/>
        </w:rPr>
        <w:t>лащане не се извършва</w:t>
      </w:r>
      <w:r w:rsidR="00350332">
        <w:rPr>
          <w:rFonts w:asciiTheme="majorHAnsi" w:hAnsiTheme="majorHAnsi"/>
          <w:color w:val="000000"/>
          <w:lang w:val="bg-BG"/>
        </w:rPr>
        <w:t>, в случай</w:t>
      </w:r>
      <w:r w:rsidR="0004548F">
        <w:rPr>
          <w:rFonts w:asciiTheme="majorHAnsi" w:hAnsiTheme="majorHAnsi"/>
          <w:color w:val="000000"/>
          <w:lang w:val="bg-BG"/>
        </w:rPr>
        <w:t xml:space="preserve"> че възложителят е получил за нас информация от Националната агенция за приходите или Агенция „Митници” за наличието на просрочени публични задължен</w:t>
      </w:r>
      <w:r w:rsidR="00394360">
        <w:rPr>
          <w:rFonts w:asciiTheme="majorHAnsi" w:hAnsiTheme="majorHAnsi"/>
          <w:color w:val="000000"/>
          <w:lang w:val="bg-BG"/>
        </w:rPr>
        <w:t>ия, съгласно Решение на МС № 592/ 21.08.2018</w:t>
      </w:r>
      <w:r w:rsidR="0004548F">
        <w:rPr>
          <w:rFonts w:asciiTheme="majorHAnsi" w:hAnsiTheme="majorHAnsi"/>
          <w:color w:val="000000"/>
          <w:lang w:val="bg-BG"/>
        </w:rPr>
        <w:t xml:space="preserve"> г. В този случай плащането се извършва съгласно указанията на органите на данъчната и митническата администрация.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Приложения:</w:t>
      </w:r>
    </w:p>
    <w:p w:rsidR="002F7D7C" w:rsidRPr="00394360" w:rsidRDefault="002F7D7C" w:rsidP="002F7D7C">
      <w:pPr>
        <w:spacing w:line="276" w:lineRule="auto"/>
        <w:jc w:val="both"/>
        <w:rPr>
          <w:rFonts w:asciiTheme="majorHAnsi" w:eastAsiaTheme="minorHAnsi" w:hAnsiTheme="majorHAnsi" w:cstheme="minorBidi"/>
          <w:lang w:val="bg-BG"/>
        </w:rPr>
      </w:pPr>
      <w:r w:rsidRPr="006478E8">
        <w:rPr>
          <w:rFonts w:asciiTheme="majorHAnsi" w:hAnsiTheme="majorHAnsi"/>
          <w:bCs/>
          <w:lang w:val="bg-BG"/>
        </w:rPr>
        <w:t xml:space="preserve">1. </w:t>
      </w:r>
      <w:r w:rsidR="00394360">
        <w:rPr>
          <w:rFonts w:asciiTheme="majorHAnsi" w:eastAsiaTheme="minorHAnsi" w:hAnsiTheme="majorHAnsi" w:cstheme="minorBidi"/>
          <w:lang w:val="bg-BG"/>
        </w:rPr>
        <w:t>Приложение</w:t>
      </w:r>
      <w:r w:rsidR="0026515C">
        <w:rPr>
          <w:rFonts w:asciiTheme="majorHAnsi" w:eastAsiaTheme="minorHAnsi" w:hAnsiTheme="majorHAnsi" w:cstheme="minorBidi"/>
          <w:lang w:val="bg-BG"/>
        </w:rPr>
        <w:t xml:space="preserve"> № 1-14 по Образец № 8</w:t>
      </w:r>
      <w:r w:rsidR="00706D15">
        <w:rPr>
          <w:rFonts w:asciiTheme="majorHAnsi" w:eastAsiaTheme="minorHAnsi" w:hAnsiTheme="majorHAnsi" w:cstheme="minorBidi"/>
          <w:lang w:val="bg-BG"/>
        </w:rPr>
        <w:t>.1</w:t>
      </w:r>
      <w:r>
        <w:rPr>
          <w:rFonts w:asciiTheme="majorHAnsi" w:hAnsiTheme="majorHAnsi"/>
          <w:color w:val="000000"/>
          <w:lang w:val="bg-BG"/>
        </w:rPr>
        <w:t>.</w:t>
      </w:r>
      <w:r w:rsidR="00C44D2C">
        <w:rPr>
          <w:rFonts w:asciiTheme="majorHAnsi" w:hAnsiTheme="majorHAnsi"/>
          <w:color w:val="000000"/>
          <w:lang w:val="bg-BG"/>
        </w:rPr>
        <w:t>;</w:t>
      </w:r>
    </w:p>
    <w:p w:rsidR="00C44D2C" w:rsidRDefault="00394360" w:rsidP="00C44D2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2</w:t>
      </w:r>
      <w:r w:rsidR="0026515C">
        <w:rPr>
          <w:rFonts w:asciiTheme="majorHAnsi" w:hAnsiTheme="majorHAnsi"/>
          <w:color w:val="000000"/>
          <w:lang w:val="bg-BG"/>
        </w:rPr>
        <w:t>. Образец № 8</w:t>
      </w:r>
      <w:r>
        <w:rPr>
          <w:rFonts w:asciiTheme="majorHAnsi" w:hAnsiTheme="majorHAnsi"/>
          <w:color w:val="000000"/>
          <w:lang w:val="bg-BG"/>
        </w:rPr>
        <w:t xml:space="preserve">.2. </w:t>
      </w:r>
    </w:p>
    <w:p w:rsidR="00603094" w:rsidRPr="00C44D2C" w:rsidRDefault="00603094" w:rsidP="00C44D2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3. Приложение № 15 по образец № 8.3</w:t>
      </w:r>
    </w:p>
    <w:p w:rsidR="00F44BA3" w:rsidRDefault="00F44BA3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</w:p>
    <w:p w:rsidR="00AF3D33" w:rsidRDefault="00AF3D33" w:rsidP="002F7D7C">
      <w:pPr>
        <w:spacing w:line="276" w:lineRule="auto"/>
        <w:jc w:val="both"/>
        <w:rPr>
          <w:rFonts w:asciiTheme="majorHAnsi" w:hAnsiTheme="majorHAnsi"/>
          <w:color w:val="000000"/>
          <w:lang w:val="bg-BG"/>
        </w:rPr>
      </w:pPr>
      <w:bookmarkStart w:id="0" w:name="_GoBack"/>
      <w:bookmarkEnd w:id="0"/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Забележка: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 xml:space="preserve">1. Предложените цени са обвързващи за целия срок на действие на договора. 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2. Ценовото предложение се попълва четливо и без зачерквания.</w:t>
      </w:r>
    </w:p>
    <w:p w:rsidR="00F44BA3" w:rsidRPr="00F44BA3" w:rsidRDefault="00F44BA3" w:rsidP="00F44BA3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3. При несъответствие на цената, изписана с думи и цената, изписана с цифри, се счита за вярна цената, изписана с думи.</w:t>
      </w:r>
    </w:p>
    <w:p w:rsidR="00394360" w:rsidRDefault="00394360" w:rsidP="0026515C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>
        <w:rPr>
          <w:rFonts w:asciiTheme="majorHAnsi" w:hAnsiTheme="majorHAnsi"/>
          <w:bCs/>
          <w:i/>
          <w:lang w:val="bg-BG"/>
        </w:rPr>
        <w:t xml:space="preserve">4. </w:t>
      </w:r>
      <w:r w:rsidR="0026515C">
        <w:rPr>
          <w:rFonts w:asciiTheme="majorHAnsi" w:hAnsiTheme="majorHAnsi"/>
          <w:bCs/>
          <w:i/>
          <w:lang w:val="bg-BG"/>
        </w:rPr>
        <w:t xml:space="preserve">Образец № 8.1 </w:t>
      </w:r>
      <w:r>
        <w:rPr>
          <w:rFonts w:asciiTheme="majorHAnsi" w:hAnsiTheme="majorHAnsi"/>
          <w:bCs/>
          <w:i/>
          <w:lang w:val="bg-BG"/>
        </w:rPr>
        <w:t xml:space="preserve"> </w:t>
      </w:r>
      <w:r w:rsidR="00F44BA3" w:rsidRPr="00F44BA3">
        <w:rPr>
          <w:rFonts w:asciiTheme="majorHAnsi" w:hAnsiTheme="majorHAnsi"/>
          <w:bCs/>
          <w:i/>
          <w:lang w:val="bg-BG"/>
        </w:rPr>
        <w:t xml:space="preserve">се </w:t>
      </w:r>
      <w:r>
        <w:rPr>
          <w:rFonts w:asciiTheme="majorHAnsi" w:hAnsiTheme="majorHAnsi"/>
          <w:bCs/>
          <w:i/>
          <w:lang w:val="bg-BG"/>
        </w:rPr>
        <w:t>остойностява от участника.</w:t>
      </w:r>
      <w:r w:rsidR="0026515C">
        <w:rPr>
          <w:rFonts w:asciiTheme="majorHAnsi" w:hAnsiTheme="majorHAnsi"/>
          <w:bCs/>
          <w:i/>
          <w:lang w:val="bg-BG"/>
        </w:rPr>
        <w:t xml:space="preserve"> (Приложения</w:t>
      </w:r>
      <w:r w:rsidR="0026515C" w:rsidRPr="0026515C">
        <w:rPr>
          <w:rFonts w:asciiTheme="majorHAnsi" w:hAnsiTheme="majorHAnsi"/>
          <w:bCs/>
          <w:i/>
          <w:lang w:val="bg-BG"/>
        </w:rPr>
        <w:t xml:space="preserve"> </w:t>
      </w:r>
      <w:r w:rsidR="0026515C">
        <w:rPr>
          <w:rFonts w:asciiTheme="majorHAnsi" w:hAnsiTheme="majorHAnsi"/>
          <w:bCs/>
          <w:i/>
          <w:lang w:val="bg-BG"/>
        </w:rPr>
        <w:t>№1-14.)</w:t>
      </w:r>
    </w:p>
    <w:p w:rsidR="0004548F" w:rsidRDefault="00394360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i/>
          <w:lang w:val="bg-BG"/>
        </w:rPr>
        <w:t xml:space="preserve">5. </w:t>
      </w:r>
      <w:r w:rsidR="0026515C">
        <w:rPr>
          <w:rFonts w:asciiTheme="majorHAnsi" w:hAnsiTheme="majorHAnsi"/>
          <w:bCs/>
          <w:i/>
          <w:lang w:val="bg-BG"/>
        </w:rPr>
        <w:t>Образец № 8</w:t>
      </w:r>
      <w:r>
        <w:rPr>
          <w:rFonts w:asciiTheme="majorHAnsi" w:hAnsiTheme="majorHAnsi"/>
          <w:bCs/>
          <w:i/>
          <w:lang w:val="bg-BG"/>
        </w:rPr>
        <w:t xml:space="preserve">.2 </w:t>
      </w:r>
      <w:r w:rsidRPr="00F44BA3">
        <w:rPr>
          <w:rFonts w:asciiTheme="majorHAnsi" w:hAnsiTheme="majorHAnsi"/>
          <w:bCs/>
          <w:i/>
          <w:lang w:val="bg-BG"/>
        </w:rPr>
        <w:t xml:space="preserve">се </w:t>
      </w:r>
      <w:r>
        <w:rPr>
          <w:rFonts w:asciiTheme="majorHAnsi" w:hAnsiTheme="majorHAnsi"/>
          <w:bCs/>
          <w:i/>
          <w:lang w:val="bg-BG"/>
        </w:rPr>
        <w:t>остойностява от участника.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Default="00B338AC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 xml:space="preserve">  </w:t>
      </w:r>
      <w:r w:rsidR="0004548F">
        <w:rPr>
          <w:rFonts w:asciiTheme="majorHAnsi" w:hAnsiTheme="majorHAnsi"/>
          <w:bCs/>
          <w:lang w:val="bg-BG"/>
        </w:rPr>
        <w:t xml:space="preserve">Подпис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 </w:t>
            </w:r>
          </w:p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4548F" w:rsidTr="00C263B8"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04548F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04548F" w:rsidRDefault="0004548F" w:rsidP="0004548F">
      <w:pPr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  <w:sectPr w:rsidR="0004548F">
          <w:footerReference w:type="default" r:id="rId8"/>
          <w:pgSz w:w="11907" w:h="16840"/>
          <w:pgMar w:top="1253" w:right="1152" w:bottom="1152" w:left="1152" w:header="706" w:footer="706" w:gutter="0"/>
          <w:cols w:space="708"/>
        </w:sectPr>
      </w:pPr>
    </w:p>
    <w:p w:rsidR="004A3E0C" w:rsidRPr="00905044" w:rsidRDefault="004A3E0C" w:rsidP="00905044">
      <w:pPr>
        <w:spacing w:line="276" w:lineRule="auto"/>
        <w:rPr>
          <w:rFonts w:asciiTheme="majorHAnsi" w:hAnsiTheme="majorHAnsi"/>
          <w:color w:val="8064A2"/>
          <w:lang w:val="en-US"/>
        </w:rPr>
      </w:pPr>
    </w:p>
    <w:sectPr w:rsidR="004A3E0C" w:rsidRPr="00905044" w:rsidSect="00394360">
      <w:footerReference w:type="default" r:id="rId9"/>
      <w:pgSz w:w="11907" w:h="16840" w:code="9"/>
      <w:pgMar w:top="99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B47" w:rsidRDefault="00A14B47" w:rsidP="006E01D7">
      <w:r>
        <w:separator/>
      </w:r>
    </w:p>
  </w:endnote>
  <w:endnote w:type="continuationSeparator" w:id="0">
    <w:p w:rsidR="00A14B47" w:rsidRDefault="00A14B47" w:rsidP="006E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5829"/>
      <w:docPartObj>
        <w:docPartGallery w:val="Page Numbers (Bottom of Page)"/>
        <w:docPartUnique/>
      </w:docPartObj>
    </w:sdtPr>
    <w:sdtEndPr/>
    <w:sdtContent>
      <w:p w:rsidR="00884AC1" w:rsidRDefault="002966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B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4AC1" w:rsidRDefault="00884A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EA" w:rsidRDefault="00EA4142">
    <w:pPr>
      <w:pStyle w:val="Footer"/>
      <w:jc w:val="right"/>
    </w:pPr>
    <w:r>
      <w:fldChar w:fldCharType="begin"/>
    </w:r>
    <w:r w:rsidR="00A33B20">
      <w:instrText xml:space="preserve"> PAGE   \* MERGEFORMAT </w:instrText>
    </w:r>
    <w:r>
      <w:fldChar w:fldCharType="separate"/>
    </w:r>
    <w:r w:rsidR="00F44BA3">
      <w:rPr>
        <w:noProof/>
      </w:rPr>
      <w:t>5</w:t>
    </w:r>
    <w:r>
      <w:fldChar w:fldCharType="end"/>
    </w:r>
  </w:p>
  <w:p w:rsidR="008E0AEA" w:rsidRDefault="00A14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B47" w:rsidRDefault="00A14B47" w:rsidP="006E01D7">
      <w:r>
        <w:separator/>
      </w:r>
    </w:p>
  </w:footnote>
  <w:footnote w:type="continuationSeparator" w:id="0">
    <w:p w:rsidR="00A14B47" w:rsidRDefault="00A14B47" w:rsidP="006E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B145C"/>
    <w:multiLevelType w:val="hybridMultilevel"/>
    <w:tmpl w:val="70E6B4D4"/>
    <w:lvl w:ilvl="0" w:tplc="E710F11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F5"/>
    <w:rsid w:val="00005C11"/>
    <w:rsid w:val="00007509"/>
    <w:rsid w:val="000128F5"/>
    <w:rsid w:val="000142D3"/>
    <w:rsid w:val="000308E3"/>
    <w:rsid w:val="0004548F"/>
    <w:rsid w:val="00056304"/>
    <w:rsid w:val="000664CF"/>
    <w:rsid w:val="00071F8A"/>
    <w:rsid w:val="00075585"/>
    <w:rsid w:val="000A05CA"/>
    <w:rsid w:val="000B14D3"/>
    <w:rsid w:val="000B2559"/>
    <w:rsid w:val="000D218E"/>
    <w:rsid w:val="00100DF0"/>
    <w:rsid w:val="0014482F"/>
    <w:rsid w:val="00152C38"/>
    <w:rsid w:val="00181A0A"/>
    <w:rsid w:val="00186920"/>
    <w:rsid w:val="001D2BF0"/>
    <w:rsid w:val="001E6899"/>
    <w:rsid w:val="00205B3F"/>
    <w:rsid w:val="00213574"/>
    <w:rsid w:val="00215654"/>
    <w:rsid w:val="0023191F"/>
    <w:rsid w:val="00233AD8"/>
    <w:rsid w:val="00242307"/>
    <w:rsid w:val="0026515C"/>
    <w:rsid w:val="00290269"/>
    <w:rsid w:val="00292E0E"/>
    <w:rsid w:val="0029668B"/>
    <w:rsid w:val="002B26FC"/>
    <w:rsid w:val="002D53A1"/>
    <w:rsid w:val="002D5711"/>
    <w:rsid w:val="002F7D7C"/>
    <w:rsid w:val="00307F8B"/>
    <w:rsid w:val="00310E79"/>
    <w:rsid w:val="003206B8"/>
    <w:rsid w:val="003325F9"/>
    <w:rsid w:val="00350332"/>
    <w:rsid w:val="00350C47"/>
    <w:rsid w:val="00361102"/>
    <w:rsid w:val="00362DFB"/>
    <w:rsid w:val="003671EC"/>
    <w:rsid w:val="0037069A"/>
    <w:rsid w:val="0037238B"/>
    <w:rsid w:val="00394360"/>
    <w:rsid w:val="003A12F4"/>
    <w:rsid w:val="003F017E"/>
    <w:rsid w:val="003F64FE"/>
    <w:rsid w:val="00414B6E"/>
    <w:rsid w:val="00443E28"/>
    <w:rsid w:val="004460F3"/>
    <w:rsid w:val="004A3E0C"/>
    <w:rsid w:val="004E45F1"/>
    <w:rsid w:val="004E760B"/>
    <w:rsid w:val="004F1D3E"/>
    <w:rsid w:val="00517243"/>
    <w:rsid w:val="00520D02"/>
    <w:rsid w:val="005467B5"/>
    <w:rsid w:val="00576580"/>
    <w:rsid w:val="005A0F6F"/>
    <w:rsid w:val="005C646F"/>
    <w:rsid w:val="005D0EE3"/>
    <w:rsid w:val="005E1A1E"/>
    <w:rsid w:val="00603094"/>
    <w:rsid w:val="0061196D"/>
    <w:rsid w:val="006168FE"/>
    <w:rsid w:val="00616CA2"/>
    <w:rsid w:val="00632F2F"/>
    <w:rsid w:val="006478E8"/>
    <w:rsid w:val="00651B7D"/>
    <w:rsid w:val="00663474"/>
    <w:rsid w:val="006641D8"/>
    <w:rsid w:val="00676FB6"/>
    <w:rsid w:val="00677E13"/>
    <w:rsid w:val="00685720"/>
    <w:rsid w:val="006B3513"/>
    <w:rsid w:val="006C188D"/>
    <w:rsid w:val="006C731F"/>
    <w:rsid w:val="006D49F7"/>
    <w:rsid w:val="006E01D7"/>
    <w:rsid w:val="006E2D48"/>
    <w:rsid w:val="00706D15"/>
    <w:rsid w:val="007144E3"/>
    <w:rsid w:val="007162F9"/>
    <w:rsid w:val="00765AA0"/>
    <w:rsid w:val="00776ADA"/>
    <w:rsid w:val="007A0C28"/>
    <w:rsid w:val="007B3CB7"/>
    <w:rsid w:val="007C7830"/>
    <w:rsid w:val="007F0A8E"/>
    <w:rsid w:val="0080389D"/>
    <w:rsid w:val="00816EA3"/>
    <w:rsid w:val="008216AE"/>
    <w:rsid w:val="008229FA"/>
    <w:rsid w:val="00840700"/>
    <w:rsid w:val="008522A6"/>
    <w:rsid w:val="00864745"/>
    <w:rsid w:val="00884AC1"/>
    <w:rsid w:val="00887D9A"/>
    <w:rsid w:val="00895731"/>
    <w:rsid w:val="008B69E3"/>
    <w:rsid w:val="008C3E4A"/>
    <w:rsid w:val="008C48B3"/>
    <w:rsid w:val="008E3AF7"/>
    <w:rsid w:val="00905044"/>
    <w:rsid w:val="00906E39"/>
    <w:rsid w:val="00907624"/>
    <w:rsid w:val="00912923"/>
    <w:rsid w:val="00921FF9"/>
    <w:rsid w:val="00945EF9"/>
    <w:rsid w:val="00953CAE"/>
    <w:rsid w:val="00970449"/>
    <w:rsid w:val="00997DBA"/>
    <w:rsid w:val="009E473E"/>
    <w:rsid w:val="00A050B7"/>
    <w:rsid w:val="00A13C99"/>
    <w:rsid w:val="00A14B47"/>
    <w:rsid w:val="00A237F2"/>
    <w:rsid w:val="00A33B20"/>
    <w:rsid w:val="00A4204D"/>
    <w:rsid w:val="00A6301E"/>
    <w:rsid w:val="00A7731E"/>
    <w:rsid w:val="00A85396"/>
    <w:rsid w:val="00AB6C59"/>
    <w:rsid w:val="00AF3D33"/>
    <w:rsid w:val="00B0392B"/>
    <w:rsid w:val="00B03D76"/>
    <w:rsid w:val="00B1690E"/>
    <w:rsid w:val="00B172B6"/>
    <w:rsid w:val="00B1740D"/>
    <w:rsid w:val="00B338AC"/>
    <w:rsid w:val="00B36630"/>
    <w:rsid w:val="00B701AC"/>
    <w:rsid w:val="00BB571B"/>
    <w:rsid w:val="00BB5754"/>
    <w:rsid w:val="00BC0488"/>
    <w:rsid w:val="00BC7018"/>
    <w:rsid w:val="00BE150B"/>
    <w:rsid w:val="00C26A1D"/>
    <w:rsid w:val="00C34F9C"/>
    <w:rsid w:val="00C36289"/>
    <w:rsid w:val="00C36DE3"/>
    <w:rsid w:val="00C4050B"/>
    <w:rsid w:val="00C44D2C"/>
    <w:rsid w:val="00C47099"/>
    <w:rsid w:val="00CA0913"/>
    <w:rsid w:val="00CB25EB"/>
    <w:rsid w:val="00CC4F05"/>
    <w:rsid w:val="00CF43F9"/>
    <w:rsid w:val="00CF76AD"/>
    <w:rsid w:val="00D11134"/>
    <w:rsid w:val="00D439E9"/>
    <w:rsid w:val="00D45432"/>
    <w:rsid w:val="00D52FBB"/>
    <w:rsid w:val="00D578FF"/>
    <w:rsid w:val="00D61D89"/>
    <w:rsid w:val="00D7011D"/>
    <w:rsid w:val="00D76E90"/>
    <w:rsid w:val="00D864AB"/>
    <w:rsid w:val="00DD2A72"/>
    <w:rsid w:val="00DE106B"/>
    <w:rsid w:val="00E03B6E"/>
    <w:rsid w:val="00E14614"/>
    <w:rsid w:val="00E51F53"/>
    <w:rsid w:val="00E55112"/>
    <w:rsid w:val="00E75F8D"/>
    <w:rsid w:val="00E80F07"/>
    <w:rsid w:val="00E82D3E"/>
    <w:rsid w:val="00E84BD6"/>
    <w:rsid w:val="00E85677"/>
    <w:rsid w:val="00EA20DE"/>
    <w:rsid w:val="00EA25D9"/>
    <w:rsid w:val="00EA4142"/>
    <w:rsid w:val="00EB4F0F"/>
    <w:rsid w:val="00EE089A"/>
    <w:rsid w:val="00F078BE"/>
    <w:rsid w:val="00F1261A"/>
    <w:rsid w:val="00F44BA3"/>
    <w:rsid w:val="00F63F3C"/>
    <w:rsid w:val="00F74F80"/>
    <w:rsid w:val="00FA0144"/>
    <w:rsid w:val="00FB6F61"/>
    <w:rsid w:val="00FC25FA"/>
    <w:rsid w:val="00FD17FE"/>
    <w:rsid w:val="00FF1480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E3E6"/>
  <w15:docId w15:val="{9CC8CF91-0EDA-42DB-B752-69045F11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28F5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F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0128F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28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0128F5"/>
    <w:rPr>
      <w:b/>
      <w:bCs/>
    </w:rPr>
  </w:style>
  <w:style w:type="character" w:styleId="Emphasis">
    <w:name w:val="Emphasis"/>
    <w:uiPriority w:val="20"/>
    <w:qFormat/>
    <w:rsid w:val="000128F5"/>
    <w:rPr>
      <w:i/>
      <w:iCs/>
    </w:rPr>
  </w:style>
  <w:style w:type="character" w:customStyle="1" w:styleId="apple-converted-space">
    <w:name w:val="apple-converted-space"/>
    <w:basedOn w:val="DefaultParagraphFont"/>
    <w:rsid w:val="000128F5"/>
  </w:style>
  <w:style w:type="character" w:styleId="PageNumber">
    <w:name w:val="page number"/>
    <w:basedOn w:val="DefaultParagraphFont"/>
    <w:rsid w:val="000128F5"/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0128F5"/>
    <w:pPr>
      <w:ind w:left="708"/>
    </w:pPr>
  </w:style>
  <w:style w:type="paragraph" w:customStyle="1" w:styleId="htcenter">
    <w:name w:val="htcenter"/>
    <w:basedOn w:val="Normal"/>
    <w:rsid w:val="000128F5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012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4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AC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2B26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B26FC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C1D3E-1175-40B7-B318-B846BBA7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Dikova</dc:creator>
  <cp:lastModifiedBy>Stanislava Emilova Kostova</cp:lastModifiedBy>
  <cp:revision>10</cp:revision>
  <cp:lastPrinted>2019-07-25T07:30:00Z</cp:lastPrinted>
  <dcterms:created xsi:type="dcterms:W3CDTF">2019-07-23T10:24:00Z</dcterms:created>
  <dcterms:modified xsi:type="dcterms:W3CDTF">2019-07-25T07:58:00Z</dcterms:modified>
</cp:coreProperties>
</file>